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B2" w:rsidRPr="00BD2D94" w:rsidRDefault="0093611A" w:rsidP="003C62D6">
      <w:pPr>
        <w:pStyle w:val="Corpotesto"/>
        <w:spacing w:before="0"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BD2D94">
        <w:rPr>
          <w:rFonts w:ascii="Arial" w:hAnsi="Arial" w:cs="Arial"/>
          <w:sz w:val="22"/>
          <w:szCs w:val="22"/>
          <w:lang w:val="it-IT"/>
        </w:rPr>
        <w:t>L’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oc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ia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proofErr w:type="spellStart"/>
      <w:r w:rsidRPr="00BD2D94">
        <w:rPr>
          <w:rFonts w:ascii="Arial" w:hAnsi="Arial" w:cs="Arial"/>
          <w:b/>
          <w:bCs/>
          <w:color w:val="3366FF"/>
          <w:spacing w:val="3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utti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colori</w:t>
      </w:r>
      <w:proofErr w:type="spellEnd"/>
      <w:r w:rsidRPr="00BD2D94">
        <w:rPr>
          <w:rFonts w:ascii="Arial" w:hAnsi="Arial" w:cs="Arial"/>
          <w:b/>
          <w:bCs/>
          <w:color w:val="3366FF"/>
          <w:spacing w:val="-2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on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ha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l’o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di </w:t>
      </w:r>
      <w:r w:rsidR="00AE5C98"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creare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proofErr w:type="gramStart"/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proofErr w:type="gramEnd"/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i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di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i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f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e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ll’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tuit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o;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f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(i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2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ibi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pacing w:val="2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2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e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(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utu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.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ro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iut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ccol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o.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="00AE5C98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za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ll’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to,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 la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ola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à.</w:t>
      </w:r>
    </w:p>
    <w:p w:rsidR="00664DB2" w:rsidRPr="00BD2D94" w:rsidRDefault="0093611A" w:rsidP="003C62D6">
      <w:pPr>
        <w:pStyle w:val="Corpotesto"/>
        <w:spacing w:before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BD2D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z w:val="22"/>
          <w:szCs w:val="22"/>
          <w:lang w:val="it-IT"/>
        </w:rPr>
        <w:t>l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/</w:t>
      </w:r>
      <w:r w:rsidRPr="00BD2D94">
        <w:rPr>
          <w:rFonts w:ascii="Arial" w:hAnsi="Arial" w:cs="Arial"/>
          <w:sz w:val="22"/>
          <w:szCs w:val="22"/>
          <w:lang w:val="it-IT"/>
        </w:rPr>
        <w:t>la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tt</w:t>
      </w:r>
      <w:r w:rsidRPr="00BD2D94">
        <w:rPr>
          <w:rFonts w:ascii="Arial" w:hAnsi="Arial" w:cs="Arial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c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itt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z w:val="22"/>
          <w:szCs w:val="22"/>
          <w:lang w:val="it-IT"/>
        </w:rPr>
        <w:t>,</w:t>
      </w:r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ave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do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5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z w:val="22"/>
          <w:szCs w:val="22"/>
          <w:lang w:val="it-IT"/>
        </w:rPr>
        <w:t>llo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sz w:val="22"/>
          <w:szCs w:val="22"/>
          <w:lang w:val="it-IT"/>
        </w:rPr>
        <w:t>ola</w:t>
      </w:r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z w:val="22"/>
          <w:szCs w:val="22"/>
          <w:lang w:val="it-IT"/>
        </w:rPr>
        <w:t>l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’</w:t>
      </w:r>
      <w:r w:rsidRPr="00BD2D94">
        <w:rPr>
          <w:rFonts w:ascii="Arial" w:hAnsi="Arial" w:cs="Arial"/>
          <w:sz w:val="22"/>
          <w:szCs w:val="22"/>
          <w:lang w:val="it-IT"/>
        </w:rPr>
        <w:t>A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oc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z w:val="22"/>
          <w:szCs w:val="22"/>
          <w:lang w:val="it-IT"/>
        </w:rPr>
        <w:t>z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proofErr w:type="spellStart"/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tti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colori</w:t>
      </w:r>
      <w:proofErr w:type="spellEnd"/>
      <w:r w:rsidRPr="00BD2D94">
        <w:rPr>
          <w:rFonts w:ascii="Arial" w:hAnsi="Arial" w:cs="Arial"/>
          <w:b/>
          <w:bCs/>
          <w:color w:val="3366FF"/>
          <w:spacing w:val="1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(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9"/>
          <w:sz w:val="22"/>
          <w:szCs w:val="22"/>
          <w:lang w:val="it-IT"/>
        </w:rPr>
        <w:t xml:space="preserve"> </w:t>
      </w:r>
      <w:hyperlink r:id="rId7"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ww</w:t>
        </w:r>
        <w:r w:rsidRPr="00BD2D94">
          <w:rPr>
            <w:rFonts w:ascii="Arial" w:hAnsi="Arial" w:cs="Arial"/>
            <w:color w:val="0000FF"/>
            <w:spacing w:val="-2"/>
            <w:sz w:val="22"/>
            <w:szCs w:val="22"/>
            <w:u w:val="single" w:color="0000FF"/>
            <w:lang w:val="it-IT"/>
          </w:rPr>
          <w:t>w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.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t</w:t>
        </w:r>
        <w:r w:rsidRPr="00BD2D94">
          <w:rPr>
            <w:rFonts w:ascii="Arial" w:hAnsi="Arial" w:cs="Arial"/>
            <w:color w:val="0000FF"/>
            <w:spacing w:val="2"/>
            <w:sz w:val="22"/>
            <w:szCs w:val="22"/>
            <w:u w:val="single" w:color="0000FF"/>
            <w:lang w:val="it-IT"/>
          </w:rPr>
          <w:t>u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tti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colo</w:t>
        </w:r>
        <w:r w:rsidRPr="00BD2D94">
          <w:rPr>
            <w:rFonts w:ascii="Arial" w:hAnsi="Arial" w:cs="Arial"/>
            <w:color w:val="0000FF"/>
            <w:spacing w:val="2"/>
            <w:sz w:val="22"/>
            <w:szCs w:val="22"/>
            <w:u w:val="single" w:color="0000FF"/>
            <w:lang w:val="it-IT"/>
          </w:rPr>
          <w:t>r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i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.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it</w:t>
        </w:r>
      </w:hyperlink>
      <w:r w:rsidRPr="00BD2D94">
        <w:rPr>
          <w:rFonts w:ascii="Arial" w:hAnsi="Arial" w:cs="Arial"/>
          <w:color w:val="000000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="00BC79EE"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9526CA">
        <w:rPr>
          <w:rFonts w:ascii="Arial" w:hAnsi="Arial" w:cs="Arial"/>
          <w:color w:val="000000"/>
          <w:sz w:val="22"/>
          <w:szCs w:val="22"/>
          <w:lang w:val="it-IT"/>
        </w:rPr>
        <w:t xml:space="preserve">essere iscritto per l’anno </w:t>
      </w:r>
      <w:r w:rsidR="009526CA" w:rsidRPr="009526CA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20 _ _</w:t>
      </w:r>
      <w:r w:rsidR="009526CA">
        <w:rPr>
          <w:rFonts w:ascii="Arial" w:hAnsi="Arial" w:cs="Arial"/>
          <w:color w:val="000000"/>
          <w:sz w:val="22"/>
          <w:szCs w:val="22"/>
          <w:lang w:val="it-IT"/>
        </w:rPr>
        <w:t xml:space="preserve"> , in qualità di socio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:</w:t>
      </w:r>
    </w:p>
    <w:p w:rsidR="00BA6834" w:rsidRPr="00BD2D94" w:rsidRDefault="00BA6834" w:rsidP="0047760C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BA6834" w:rsidRPr="00BD2D94" w:rsidRDefault="0093611A" w:rsidP="0047760C">
      <w:pPr>
        <w:pStyle w:val="Corpotesto"/>
        <w:spacing w:before="0"/>
        <w:ind w:left="0"/>
        <w:jc w:val="both"/>
        <w:rPr>
          <w:rFonts w:ascii="Arial" w:hAnsi="Arial" w:cs="Arial"/>
          <w:b/>
          <w:bCs/>
          <w:color w:val="3366FF"/>
          <w:sz w:val="22"/>
          <w:szCs w:val="22"/>
          <w:lang w:val="it-IT"/>
        </w:rPr>
      </w:pPr>
      <w:proofErr w:type="gramStart"/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="00812DD4" w:rsidRPr="00BD2D94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 w:rsidR="00D9773A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 w:rsidR="009526CA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Junior</w:t>
      </w:r>
      <w:proofErr w:type="gramEnd"/>
      <w:r w:rsidR="009526CA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 xml:space="preserve"> </w:t>
      </w:r>
      <w:r w:rsidR="009526CA"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– Quota associativa annuale</w:t>
      </w:r>
      <w:r w:rsidR="00BC79EE"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€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 w:rsid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5</w:t>
      </w:r>
      <w:r w:rsidR="00BC79EE" w:rsidRPr="00AE5C98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,</w:t>
      </w:r>
      <w:r w:rsid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00</w:t>
      </w:r>
    </w:p>
    <w:p w:rsidR="009526CA" w:rsidRPr="00BD2D94" w:rsidRDefault="009526CA" w:rsidP="009526CA">
      <w:pPr>
        <w:pStyle w:val="Corpotesto"/>
        <w:spacing w:before="0"/>
        <w:ind w:left="0"/>
        <w:jc w:val="both"/>
        <w:rPr>
          <w:rFonts w:ascii="Arial" w:hAnsi="Arial" w:cs="Arial"/>
          <w:b/>
          <w:bCs/>
          <w:color w:val="3366FF"/>
          <w:sz w:val="22"/>
          <w:szCs w:val="22"/>
          <w:lang w:val="it-IT"/>
        </w:rPr>
      </w:pPr>
      <w:proofErr w:type="gramStart"/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Pr="00BD2D94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Ordinario</w:t>
      </w:r>
      <w:proofErr w:type="gramEnd"/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 xml:space="preserve"> </w:t>
      </w:r>
      <w:r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– Quota associativa annuale €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25</w:t>
      </w:r>
      <w:r w:rsidRPr="00AE5C98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,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00</w:t>
      </w:r>
    </w:p>
    <w:p w:rsidR="009526CA" w:rsidRPr="00BD2D94" w:rsidRDefault="009526CA" w:rsidP="009526CA">
      <w:pPr>
        <w:pStyle w:val="Corpotesto"/>
        <w:spacing w:before="0"/>
        <w:ind w:left="0"/>
        <w:jc w:val="both"/>
        <w:rPr>
          <w:rFonts w:ascii="Arial" w:hAnsi="Arial" w:cs="Arial"/>
          <w:b/>
          <w:bCs/>
          <w:color w:val="3366FF"/>
          <w:sz w:val="22"/>
          <w:szCs w:val="22"/>
          <w:lang w:val="it-IT"/>
        </w:rPr>
      </w:pPr>
      <w:proofErr w:type="gramStart"/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Pr="00BD2D94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Sostenitore</w:t>
      </w:r>
      <w:proofErr w:type="gramEnd"/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 xml:space="preserve"> </w:t>
      </w:r>
      <w:r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– Quota associativa annuale €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50</w:t>
      </w:r>
      <w:r w:rsidRPr="00AE5C98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,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00</w:t>
      </w:r>
    </w:p>
    <w:p w:rsidR="009526CA" w:rsidRPr="00BD2D94" w:rsidRDefault="009526CA" w:rsidP="009526CA">
      <w:pPr>
        <w:pStyle w:val="Corpotesto"/>
        <w:spacing w:before="0"/>
        <w:ind w:left="0"/>
        <w:jc w:val="both"/>
        <w:rPr>
          <w:rFonts w:ascii="Arial" w:hAnsi="Arial" w:cs="Arial"/>
          <w:b/>
          <w:bCs/>
          <w:color w:val="3366FF"/>
          <w:sz w:val="22"/>
          <w:szCs w:val="22"/>
          <w:lang w:val="it-IT"/>
        </w:rPr>
      </w:pPr>
      <w:proofErr w:type="gramStart"/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Pr="00BD2D94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Benefattore</w:t>
      </w:r>
      <w:proofErr w:type="gramEnd"/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 xml:space="preserve"> </w:t>
      </w:r>
      <w:r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– Quota associativa annuale €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100</w:t>
      </w:r>
      <w:r w:rsidRPr="00AE5C98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,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00</w:t>
      </w:r>
    </w:p>
    <w:p w:rsidR="009526CA" w:rsidRPr="00AE5C98" w:rsidRDefault="009526CA" w:rsidP="0047760C">
      <w:pPr>
        <w:jc w:val="both"/>
        <w:rPr>
          <w:rFonts w:ascii="Arial" w:eastAsia="Comic Sans MS" w:hAnsi="Arial" w:cs="Arial"/>
          <w:color w:val="000000"/>
          <w:spacing w:val="-4"/>
          <w:lang w:val="it-IT"/>
        </w:rPr>
      </w:pPr>
    </w:p>
    <w:p w:rsidR="003C62D6" w:rsidRPr="00BD2D94" w:rsidRDefault="003C62D6" w:rsidP="0047760C">
      <w:pPr>
        <w:jc w:val="both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70"/>
        <w:gridCol w:w="3724"/>
        <w:gridCol w:w="1166"/>
      </w:tblGrid>
      <w:tr w:rsidR="0047760C" w:rsidRPr="00BD2D94" w:rsidTr="00BD2D94">
        <w:tc>
          <w:tcPr>
            <w:tcW w:w="4889" w:type="dxa"/>
            <w:gridSpan w:val="2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Cognome</w:t>
            </w:r>
          </w:p>
        </w:tc>
        <w:tc>
          <w:tcPr>
            <w:tcW w:w="4890" w:type="dxa"/>
            <w:gridSpan w:val="2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Nome</w:t>
            </w:r>
          </w:p>
        </w:tc>
      </w:tr>
      <w:tr w:rsidR="0047760C" w:rsidRPr="00BD2D94" w:rsidTr="00BD2D94">
        <w:tc>
          <w:tcPr>
            <w:tcW w:w="4889" w:type="dxa"/>
            <w:gridSpan w:val="2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Data di nascita</w:t>
            </w:r>
          </w:p>
        </w:tc>
        <w:tc>
          <w:tcPr>
            <w:tcW w:w="4890" w:type="dxa"/>
            <w:gridSpan w:val="2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Luogo</w:t>
            </w:r>
          </w:p>
        </w:tc>
      </w:tr>
      <w:tr w:rsidR="00082131" w:rsidRPr="00BD2D94" w:rsidTr="00BD2D94">
        <w:tc>
          <w:tcPr>
            <w:tcW w:w="9779" w:type="dxa"/>
            <w:gridSpan w:val="4"/>
            <w:vAlign w:val="bottom"/>
          </w:tcPr>
          <w:p w:rsidR="00082131" w:rsidRPr="00BD2D94" w:rsidRDefault="00082131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Codice Fiscale</w:t>
            </w:r>
          </w:p>
        </w:tc>
      </w:tr>
      <w:tr w:rsidR="00082131" w:rsidRPr="00BD2D94" w:rsidTr="00BD2D94">
        <w:tc>
          <w:tcPr>
            <w:tcW w:w="9779" w:type="dxa"/>
            <w:gridSpan w:val="4"/>
            <w:vAlign w:val="bottom"/>
          </w:tcPr>
          <w:p w:rsidR="00082131" w:rsidRPr="00BD2D94" w:rsidRDefault="00082131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Indirizzo</w:t>
            </w:r>
          </w:p>
        </w:tc>
      </w:tr>
      <w:tr w:rsidR="0047760C" w:rsidRPr="00BD2D94" w:rsidTr="00BD2D94">
        <w:tc>
          <w:tcPr>
            <w:tcW w:w="4219" w:type="dxa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Cap</w:t>
            </w:r>
          </w:p>
        </w:tc>
        <w:tc>
          <w:tcPr>
            <w:tcW w:w="4394" w:type="dxa"/>
            <w:gridSpan w:val="2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Città</w:t>
            </w:r>
          </w:p>
        </w:tc>
        <w:tc>
          <w:tcPr>
            <w:tcW w:w="1166" w:type="dxa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BD2D94">
              <w:rPr>
                <w:rFonts w:ascii="Arial" w:hAnsi="Arial" w:cs="Arial"/>
                <w:b/>
                <w:lang w:val="it-IT"/>
              </w:rPr>
              <w:t>Prov</w:t>
            </w:r>
            <w:proofErr w:type="spellEnd"/>
          </w:p>
        </w:tc>
      </w:tr>
      <w:tr w:rsidR="0047760C" w:rsidRPr="00BD2D94" w:rsidTr="00BD2D94">
        <w:tc>
          <w:tcPr>
            <w:tcW w:w="4219" w:type="dxa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BD2D94">
              <w:rPr>
                <w:rFonts w:ascii="Arial" w:hAnsi="Arial" w:cs="Arial"/>
                <w:b/>
                <w:lang w:val="it-IT"/>
              </w:rPr>
              <w:t>Tel</w:t>
            </w:r>
            <w:proofErr w:type="spellEnd"/>
          </w:p>
        </w:tc>
        <w:tc>
          <w:tcPr>
            <w:tcW w:w="5560" w:type="dxa"/>
            <w:gridSpan w:val="3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E-mail</w:t>
            </w:r>
          </w:p>
        </w:tc>
      </w:tr>
    </w:tbl>
    <w:p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p w:rsidR="003C62D6" w:rsidRPr="00BD2D94" w:rsidRDefault="003C62D6" w:rsidP="0047760C">
      <w:pPr>
        <w:pStyle w:val="Corpotesto"/>
        <w:spacing w:before="0"/>
        <w:ind w:left="0"/>
        <w:jc w:val="both"/>
        <w:rPr>
          <w:rFonts w:ascii="Arial" w:hAnsi="Arial" w:cs="Arial"/>
          <w:spacing w:val="-1"/>
          <w:sz w:val="22"/>
          <w:szCs w:val="22"/>
          <w:lang w:val="it-IT"/>
        </w:rPr>
      </w:pPr>
    </w:p>
    <w:p w:rsidR="00664DB2" w:rsidRPr="00BD2D94" w:rsidRDefault="009526CA" w:rsidP="0047760C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9526CA">
        <w:rPr>
          <w:rFonts w:ascii="Arial" w:hAnsi="Arial" w:cs="Arial"/>
          <w:spacing w:val="-1"/>
          <w:sz w:val="22"/>
          <w:szCs w:val="22"/>
          <w:lang w:val="it-IT"/>
        </w:rPr>
        <w:t xml:space="preserve">Il pagamento della quota associativa può avvenire, </w:t>
      </w:r>
      <w:proofErr w:type="gramStart"/>
      <w:r w:rsidRPr="009526CA">
        <w:rPr>
          <w:rFonts w:ascii="Arial" w:hAnsi="Arial" w:cs="Arial"/>
          <w:spacing w:val="-1"/>
          <w:sz w:val="22"/>
          <w:szCs w:val="22"/>
          <w:lang w:val="it-IT"/>
        </w:rPr>
        <w:t>a partire dal</w:t>
      </w:r>
      <w:proofErr w:type="gramEnd"/>
      <w:r w:rsidRPr="009526CA">
        <w:rPr>
          <w:rFonts w:ascii="Arial" w:hAnsi="Arial" w:cs="Arial"/>
          <w:spacing w:val="-1"/>
          <w:sz w:val="22"/>
          <w:szCs w:val="22"/>
          <w:lang w:val="it-IT"/>
        </w:rPr>
        <w:t xml:space="preserve"> 1° gennaio </w:t>
      </w:r>
      <w:r w:rsidR="00735F5B">
        <w:rPr>
          <w:rFonts w:ascii="Arial" w:hAnsi="Arial" w:cs="Arial"/>
          <w:spacing w:val="-1"/>
          <w:sz w:val="22"/>
          <w:szCs w:val="22"/>
          <w:lang w:val="it-IT"/>
        </w:rPr>
        <w:t>dell’anno di iscrizione</w:t>
      </w:r>
      <w:r w:rsidRPr="009526CA">
        <w:rPr>
          <w:rFonts w:ascii="Arial" w:hAnsi="Arial" w:cs="Arial"/>
          <w:spacing w:val="-1"/>
          <w:sz w:val="22"/>
          <w:szCs w:val="22"/>
          <w:lang w:val="it-IT"/>
        </w:rPr>
        <w:t>, mediante</w:t>
      </w:r>
      <w:r w:rsidR="0093611A"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:</w:t>
      </w:r>
    </w:p>
    <w:p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p w:rsidR="00664DB2" w:rsidRPr="00BD2D94" w:rsidRDefault="0093611A" w:rsidP="003C62D6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="00D9773A">
        <w:rPr>
          <w:rFonts w:ascii="Arial" w:eastAsia="Webdings" w:hAnsi="Arial" w:cs="Arial"/>
          <w:b/>
          <w:sz w:val="22"/>
          <w:szCs w:val="22"/>
          <w:lang w:val="it-IT"/>
        </w:rPr>
        <w:t xml:space="preserve">   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C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o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b/>
          <w:bCs/>
          <w:color w:val="3366FF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an</w:t>
      </w:r>
      <w:r w:rsidRPr="00BD2D94">
        <w:rPr>
          <w:rFonts w:ascii="Arial" w:hAnsi="Arial" w:cs="Arial"/>
          <w:b/>
          <w:bCs/>
          <w:color w:val="3366FF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i</w:t>
      </w:r>
      <w:r w:rsidRPr="00BD2D94">
        <w:rPr>
          <w:rFonts w:ascii="Arial" w:hAnsi="Arial" w:cs="Arial"/>
          <w:b/>
          <w:bCs/>
          <w:color w:val="3366FF"/>
          <w:spacing w:val="-3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(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la</w:t>
      </w:r>
      <w:r w:rsidRPr="00BD2D94">
        <w:rPr>
          <w:rFonts w:ascii="Arial" w:hAnsi="Arial" w:cs="Arial"/>
          <w:color w:val="000000"/>
          <w:spacing w:val="-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ll’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-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)</w:t>
      </w:r>
    </w:p>
    <w:p w:rsidR="00A666CF" w:rsidRDefault="00BC79EE" w:rsidP="00A666CF">
      <w:pPr>
        <w:pStyle w:val="Corpotesto"/>
        <w:spacing w:before="0"/>
        <w:ind w:left="0"/>
        <w:jc w:val="both"/>
        <w:rPr>
          <w:rFonts w:ascii="Arial" w:hAnsi="Arial" w:cs="Arial"/>
          <w:color w:val="000000"/>
          <w:spacing w:val="20"/>
          <w:sz w:val="22"/>
          <w:szCs w:val="22"/>
          <w:lang w:val="it-IT"/>
        </w:rPr>
      </w:pPr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="00D9773A">
        <w:rPr>
          <w:rFonts w:ascii="Arial" w:eastAsia="Webdings" w:hAnsi="Arial" w:cs="Arial"/>
          <w:b/>
          <w:sz w:val="22"/>
          <w:szCs w:val="22"/>
          <w:lang w:val="it-IT"/>
        </w:rPr>
        <w:t xml:space="preserve">   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o</w:t>
      </w:r>
      <w:r w:rsidRPr="00BD2D94">
        <w:rPr>
          <w:rFonts w:ascii="Arial" w:hAnsi="Arial" w:cs="Arial"/>
          <w:b/>
          <w:bCs/>
          <w:color w:val="3366FF"/>
          <w:spacing w:val="-2"/>
          <w:sz w:val="22"/>
          <w:szCs w:val="22"/>
          <w:lang w:val="it-IT"/>
        </w:rPr>
        <w:t>n</w:t>
      </w:r>
      <w:r w:rsidRPr="00BD2D94">
        <w:rPr>
          <w:rFonts w:ascii="Arial" w:hAnsi="Arial" w:cs="Arial"/>
          <w:b/>
          <w:bCs/>
          <w:color w:val="3366FF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fi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co</w:t>
      </w:r>
      <w:r w:rsidRPr="00BD2D94">
        <w:rPr>
          <w:rFonts w:ascii="Arial" w:hAnsi="Arial" w:cs="Arial"/>
          <w:b/>
          <w:bCs/>
          <w:color w:val="3366FF"/>
          <w:spacing w:val="1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Ba</w:t>
      </w:r>
      <w:r w:rsidRPr="00BD2D94">
        <w:rPr>
          <w:rFonts w:ascii="Arial" w:hAnsi="Arial" w:cs="Arial"/>
          <w:b/>
          <w:bCs/>
          <w:color w:val="3366FF"/>
          <w:spacing w:val="-2"/>
          <w:sz w:val="22"/>
          <w:szCs w:val="22"/>
          <w:lang w:val="it-IT"/>
        </w:rPr>
        <w:t>n</w:t>
      </w:r>
      <w:r w:rsidRPr="00BD2D94">
        <w:rPr>
          <w:rFonts w:ascii="Arial" w:hAnsi="Arial" w:cs="Arial"/>
          <w:b/>
          <w:bCs/>
          <w:color w:val="3366FF"/>
          <w:spacing w:val="3"/>
          <w:sz w:val="22"/>
          <w:szCs w:val="22"/>
          <w:lang w:val="it-IT"/>
        </w:rPr>
        <w:t>c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a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r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o</w:t>
      </w:r>
      <w:r w:rsidRPr="00BD2D94">
        <w:rPr>
          <w:rFonts w:ascii="Arial" w:hAnsi="Arial" w:cs="Arial"/>
          <w:b/>
          <w:bCs/>
          <w:color w:val="3366FF"/>
          <w:spacing w:val="-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: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9"/>
          <w:sz w:val="22"/>
          <w:szCs w:val="22"/>
          <w:lang w:val="it-IT"/>
        </w:rPr>
        <w:t xml:space="preserve"> </w:t>
      </w:r>
      <w:proofErr w:type="spellStart"/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Tu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proofErr w:type="spellEnd"/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1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/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9"/>
          <w:sz w:val="22"/>
          <w:szCs w:val="22"/>
          <w:lang w:val="it-IT"/>
        </w:rPr>
        <w:t xml:space="preserve"> </w:t>
      </w:r>
      <w:r w:rsidR="00A666CF" w:rsidRPr="00B241AC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Intesa Sanpaolo S.p.A.</w:t>
      </w:r>
    </w:p>
    <w:p w:rsidR="00BC79EE" w:rsidRPr="00BD2D94" w:rsidRDefault="00A666CF" w:rsidP="00A666CF">
      <w:pPr>
        <w:pStyle w:val="Corpotesto"/>
        <w:spacing w:before="0"/>
        <w:ind w:left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: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241AC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IT39 G030 6909 6061 0000 0070 105</w:t>
      </w:r>
      <w:bookmarkStart w:id="0" w:name="_GoBack"/>
      <w:bookmarkEnd w:id="0"/>
      <w:r w:rsidR="00BC79EE"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="00BC79EE" w:rsidRPr="00BD2D94">
        <w:rPr>
          <w:rFonts w:ascii="Arial" w:hAnsi="Arial" w:cs="Arial"/>
          <w:color w:val="000000"/>
          <w:spacing w:val="-19"/>
          <w:sz w:val="22"/>
          <w:szCs w:val="22"/>
          <w:lang w:val="it-IT"/>
        </w:rPr>
        <w:t xml:space="preserve"> </w:t>
      </w:r>
      <w:r w:rsidR="00BC79EE"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="00BC79EE"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="00BC79EE"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="00BC79EE"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="00BC79EE"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="00BC79EE" w:rsidRPr="00BD2D94">
        <w:rPr>
          <w:rFonts w:ascii="Arial" w:hAnsi="Arial" w:cs="Arial"/>
          <w:color w:val="000000"/>
          <w:sz w:val="22"/>
          <w:szCs w:val="22"/>
          <w:lang w:val="it-IT"/>
        </w:rPr>
        <w:t>le</w:t>
      </w:r>
      <w:r w:rsidR="00BC79EE" w:rsidRPr="00BD2D94">
        <w:rPr>
          <w:rFonts w:ascii="Arial" w:hAnsi="Arial" w:cs="Arial"/>
          <w:color w:val="000000"/>
          <w:spacing w:val="-19"/>
          <w:sz w:val="22"/>
          <w:szCs w:val="22"/>
          <w:lang w:val="it-IT"/>
        </w:rPr>
        <w:t xml:space="preserve"> </w:t>
      </w:r>
      <w:r w:rsidR="00BC79EE" w:rsidRPr="00BD2D94">
        <w:rPr>
          <w:rFonts w:ascii="Arial" w:hAnsi="Arial" w:cs="Arial"/>
          <w:color w:val="000000"/>
          <w:sz w:val="22"/>
          <w:szCs w:val="22"/>
          <w:lang w:val="it-IT"/>
        </w:rPr>
        <w:t>“</w:t>
      </w:r>
      <w:r w:rsidR="009526CA" w:rsidRPr="009526CA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Iscrizione Anno 20 _ _</w:t>
      </w:r>
      <w:r w:rsidR="00BC79EE"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”</w:t>
      </w:r>
      <w:r w:rsidR="00BC79EE" w:rsidRPr="00BD2D94">
        <w:rPr>
          <w:rFonts w:ascii="Arial" w:hAnsi="Arial" w:cs="Arial"/>
          <w:color w:val="000000"/>
          <w:sz w:val="22"/>
          <w:szCs w:val="22"/>
          <w:lang w:val="it-IT"/>
        </w:rPr>
        <w:t>.</w:t>
      </w:r>
    </w:p>
    <w:p w:rsidR="00BC79EE" w:rsidRPr="00BD2D94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BC79EE" w:rsidRPr="00BD2D94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3C62D6" w:rsidRPr="00BD2D94" w:rsidRDefault="003C62D6" w:rsidP="00BC79EE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7760C" w:rsidRPr="00BD2D94" w:rsidTr="00E57C83">
        <w:trPr>
          <w:trHeight w:val="151"/>
        </w:trPr>
        <w:tc>
          <w:tcPr>
            <w:tcW w:w="4889" w:type="dxa"/>
            <w:vMerge w:val="restart"/>
          </w:tcPr>
          <w:p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Data</w:t>
            </w:r>
          </w:p>
        </w:tc>
        <w:tc>
          <w:tcPr>
            <w:tcW w:w="4890" w:type="dxa"/>
          </w:tcPr>
          <w:p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Firma</w:t>
            </w:r>
          </w:p>
        </w:tc>
      </w:tr>
      <w:tr w:rsidR="0047760C" w:rsidRPr="00BD2D94" w:rsidTr="00E57C83">
        <w:trPr>
          <w:trHeight w:val="150"/>
        </w:trPr>
        <w:tc>
          <w:tcPr>
            <w:tcW w:w="4889" w:type="dxa"/>
            <w:vMerge/>
          </w:tcPr>
          <w:p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90" w:type="dxa"/>
          </w:tcPr>
          <w:p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3C62D6" w:rsidRPr="00BD2D94" w:rsidRDefault="003C62D6" w:rsidP="0047760C">
      <w:pPr>
        <w:jc w:val="both"/>
        <w:rPr>
          <w:rFonts w:ascii="Arial" w:eastAsia="Arial" w:hAnsi="Arial" w:cs="Arial"/>
          <w:i/>
          <w:lang w:val="it-IT"/>
        </w:rPr>
      </w:pPr>
    </w:p>
    <w:p w:rsidR="00664DB2" w:rsidRPr="00BD2D94" w:rsidRDefault="0093611A" w:rsidP="0047760C">
      <w:pPr>
        <w:jc w:val="both"/>
        <w:rPr>
          <w:rFonts w:ascii="Arial" w:eastAsia="Arial" w:hAnsi="Arial" w:cs="Arial"/>
          <w:sz w:val="20"/>
          <w:lang w:val="it-IT"/>
        </w:rPr>
      </w:pPr>
      <w:r w:rsidRPr="00BD2D94">
        <w:rPr>
          <w:rFonts w:ascii="Arial" w:eastAsia="Arial" w:hAnsi="Arial" w:cs="Arial"/>
          <w:i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v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y</w:t>
      </w:r>
      <w:r w:rsidRPr="00BD2D94">
        <w:rPr>
          <w:rFonts w:ascii="Arial" w:eastAsia="Arial" w:hAnsi="Arial" w:cs="Arial"/>
          <w:i/>
          <w:sz w:val="20"/>
          <w:lang w:val="it-IT"/>
        </w:rPr>
        <w:t>: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il/la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3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h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eden</w:t>
      </w:r>
      <w:r w:rsidRPr="00BD2D94">
        <w:rPr>
          <w:rFonts w:ascii="Arial" w:eastAsia="Arial" w:hAnsi="Arial" w:cs="Arial"/>
          <w:i/>
          <w:sz w:val="20"/>
          <w:lang w:val="it-IT"/>
        </w:rPr>
        <w:t>te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h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ar</w:t>
      </w:r>
      <w:r w:rsidRPr="00BD2D94">
        <w:rPr>
          <w:rFonts w:ascii="Arial" w:eastAsia="Arial" w:hAnsi="Arial" w:cs="Arial"/>
          <w:i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pre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ar</w:t>
      </w:r>
      <w:r w:rsidRPr="00BD2D94">
        <w:rPr>
          <w:rFonts w:ascii="Arial" w:eastAsia="Arial" w:hAnsi="Arial" w:cs="Arial"/>
          <w:i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="00A666CF" w:rsidRPr="0088100E">
        <w:rPr>
          <w:rFonts w:ascii="Arial" w:eastAsia="Arial" w:hAnsi="Arial" w:cs="Arial"/>
          <w:i/>
          <w:spacing w:val="-1"/>
          <w:sz w:val="20"/>
          <w:lang w:val="it-IT"/>
        </w:rPr>
        <w:t xml:space="preserve">sensi dell’art. </w:t>
      </w:r>
      <w:proofErr w:type="gramStart"/>
      <w:r w:rsidR="00A666CF" w:rsidRPr="0088100E">
        <w:rPr>
          <w:rFonts w:ascii="Arial" w:eastAsia="Arial" w:hAnsi="Arial" w:cs="Arial"/>
          <w:i/>
          <w:spacing w:val="-1"/>
          <w:sz w:val="20"/>
          <w:lang w:val="it-IT"/>
        </w:rPr>
        <w:t>13 del Regolamento UE 2016/679</w:t>
      </w:r>
      <w:r w:rsidR="00A666CF">
        <w:rPr>
          <w:rFonts w:ascii="Arial" w:eastAsia="Arial" w:hAnsi="Arial" w:cs="Arial"/>
          <w:i/>
          <w:spacing w:val="-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il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propr</w:t>
      </w:r>
      <w:r w:rsidRPr="00BD2D94">
        <w:rPr>
          <w:rFonts w:ascii="Arial" w:eastAsia="Arial" w:hAnsi="Arial" w:cs="Arial"/>
          <w:i/>
          <w:sz w:val="20"/>
          <w:lang w:val="it-IT"/>
        </w:rPr>
        <w:t>io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z w:val="20"/>
          <w:lang w:val="it-IT"/>
        </w:rPr>
        <w:t>l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ra</w:t>
      </w:r>
      <w:r w:rsidRPr="00BD2D94">
        <w:rPr>
          <w:rFonts w:ascii="Arial" w:eastAsia="Arial" w:hAnsi="Arial" w:cs="Arial"/>
          <w:i/>
          <w:sz w:val="20"/>
          <w:lang w:val="it-IT"/>
        </w:rPr>
        <w:t>tt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z w:val="20"/>
          <w:lang w:val="it-IT"/>
        </w:rPr>
        <w:t>to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de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opr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da</w:t>
      </w:r>
      <w:r w:rsidRPr="00BD2D94">
        <w:rPr>
          <w:rFonts w:ascii="Arial" w:eastAsia="Arial" w:hAnsi="Arial" w:cs="Arial"/>
          <w:i/>
          <w:sz w:val="20"/>
          <w:lang w:val="it-IT"/>
        </w:rPr>
        <w:t>ti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per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ona</w:t>
      </w:r>
      <w:r w:rsidRPr="00BD2D94">
        <w:rPr>
          <w:rFonts w:ascii="Arial" w:eastAsia="Arial" w:hAnsi="Arial" w:cs="Arial"/>
          <w:i/>
          <w:sz w:val="20"/>
          <w:lang w:val="it-IT"/>
        </w:rPr>
        <w:t>li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le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</w:t>
      </w:r>
      <w:r w:rsidRPr="00BD2D94">
        <w:rPr>
          <w:rFonts w:ascii="Arial" w:eastAsia="Arial" w:hAnsi="Arial" w:cs="Arial"/>
          <w:i/>
          <w:sz w:val="20"/>
          <w:lang w:val="it-IT"/>
        </w:rPr>
        <w:t>le</w:t>
      </w:r>
      <w:r w:rsidRPr="00BD2D94">
        <w:rPr>
          <w:rFonts w:ascii="Arial" w:eastAsia="Arial" w:hAnsi="Arial" w:cs="Arial"/>
          <w:i/>
          <w:spacing w:val="9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fi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na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lità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organ</w:t>
      </w:r>
      <w:r w:rsidRPr="00BD2D94">
        <w:rPr>
          <w:rFonts w:ascii="Arial" w:eastAsia="Arial" w:hAnsi="Arial" w:cs="Arial"/>
          <w:i/>
          <w:spacing w:val="2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zz</w:t>
      </w:r>
      <w:r w:rsidRPr="00BD2D94">
        <w:rPr>
          <w:rFonts w:ascii="Arial" w:eastAsia="Arial" w:hAnsi="Arial" w:cs="Arial"/>
          <w:i/>
          <w:spacing w:val="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one</w:t>
      </w:r>
      <w:r w:rsidRPr="00BD2D94">
        <w:rPr>
          <w:rFonts w:ascii="Arial" w:eastAsia="Arial" w:hAnsi="Arial" w:cs="Arial"/>
          <w:i/>
          <w:sz w:val="20"/>
          <w:lang w:val="it-IT"/>
        </w:rPr>
        <w:t>,</w:t>
      </w:r>
      <w:r w:rsidRPr="00BD2D94">
        <w:rPr>
          <w:rFonts w:ascii="Arial" w:eastAsia="Arial" w:hAnsi="Arial" w:cs="Arial"/>
          <w:i/>
          <w:spacing w:val="2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n</w:t>
      </w:r>
      <w:r w:rsidRPr="00BD2D94">
        <w:rPr>
          <w:rFonts w:ascii="Arial" w:eastAsia="Arial" w:hAnsi="Arial" w:cs="Arial"/>
          <w:i/>
          <w:spacing w:val="-6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a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po</w:t>
      </w:r>
      <w:proofErr w:type="gramEnd"/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ss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b</w:t>
      </w:r>
      <w:r w:rsidRPr="00BD2D94">
        <w:rPr>
          <w:rFonts w:ascii="Arial" w:eastAsia="Arial" w:hAnsi="Arial" w:cs="Arial"/>
          <w:i/>
          <w:sz w:val="20"/>
          <w:lang w:val="it-IT"/>
        </w:rPr>
        <w:t>il</w:t>
      </w:r>
      <w:r w:rsidRPr="00BD2D94">
        <w:rPr>
          <w:rFonts w:ascii="Arial" w:eastAsia="Arial" w:hAnsi="Arial" w:cs="Arial"/>
          <w:i/>
          <w:spacing w:val="-3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à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f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z w:val="20"/>
          <w:lang w:val="it-IT"/>
        </w:rPr>
        <w:t>to a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er</w:t>
      </w:r>
      <w:r w:rsidRPr="00BD2D94">
        <w:rPr>
          <w:rFonts w:ascii="Arial" w:eastAsia="Arial" w:hAnsi="Arial" w:cs="Arial"/>
          <w:i/>
          <w:spacing w:val="-6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de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da</w:t>
      </w:r>
      <w:r w:rsidRPr="00BD2D94">
        <w:rPr>
          <w:rFonts w:ascii="Arial" w:eastAsia="Arial" w:hAnsi="Arial" w:cs="Arial"/>
          <w:i/>
          <w:sz w:val="20"/>
          <w:lang w:val="it-IT"/>
        </w:rPr>
        <w:t>ti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ede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z w:val="20"/>
          <w:lang w:val="it-IT"/>
        </w:rPr>
        <w:t>i.</w:t>
      </w:r>
    </w:p>
    <w:sectPr w:rsidR="00664DB2" w:rsidRPr="00BD2D94" w:rsidSect="00E57C83">
      <w:headerReference w:type="default" r:id="rId8"/>
      <w:footerReference w:type="default" r:id="rId9"/>
      <w:type w:val="continuous"/>
      <w:pgSz w:w="11907" w:h="16840"/>
      <w:pgMar w:top="1701" w:right="1134" w:bottom="1701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BF" w:rsidRDefault="00A721BF" w:rsidP="00BA6834">
      <w:r>
        <w:separator/>
      </w:r>
    </w:p>
  </w:endnote>
  <w:endnote w:type="continuationSeparator" w:id="0">
    <w:p w:rsidR="00A721BF" w:rsidRDefault="00A721BF" w:rsidP="00BA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9"/>
    </w:tblGrid>
    <w:tr w:rsidR="00BA6834" w:rsidRPr="00812DD4" w:rsidTr="00BA6834">
      <w:tc>
        <w:tcPr>
          <w:tcW w:w="9779" w:type="dxa"/>
          <w:shd w:val="clear" w:color="auto" w:fill="auto"/>
          <w:vAlign w:val="center"/>
        </w:tcPr>
        <w:p w:rsidR="00BA6834" w:rsidRPr="00BA6834" w:rsidRDefault="00BA6834" w:rsidP="00BA6834">
          <w:pPr>
            <w:pStyle w:val="Pidipagina"/>
            <w:jc w:val="center"/>
            <w:rPr>
              <w:rFonts w:ascii="Arial" w:hAnsi="Arial" w:cs="Arial"/>
              <w:b/>
              <w:sz w:val="20"/>
              <w:lang w:val="it-IT"/>
            </w:rPr>
          </w:pPr>
          <w:r w:rsidRPr="00BA6834">
            <w:rPr>
              <w:rFonts w:ascii="Arial" w:hAnsi="Arial" w:cs="Arial"/>
              <w:b/>
              <w:sz w:val="20"/>
              <w:lang w:val="it-IT"/>
            </w:rPr>
            <w:t xml:space="preserve">Associazione </w:t>
          </w:r>
          <w:proofErr w:type="spellStart"/>
          <w:r w:rsidRPr="00BA6834">
            <w:rPr>
              <w:rFonts w:ascii="Arial" w:hAnsi="Arial" w:cs="Arial"/>
              <w:b/>
              <w:sz w:val="20"/>
              <w:lang w:val="it-IT"/>
            </w:rPr>
            <w:t>Tutticolori</w:t>
          </w:r>
          <w:proofErr w:type="spellEnd"/>
        </w:p>
        <w:p w:rsidR="00BA6834" w:rsidRPr="00BA6834" w:rsidRDefault="00BA6834" w:rsidP="00BA6834">
          <w:pPr>
            <w:pStyle w:val="Pidipagina"/>
            <w:jc w:val="center"/>
            <w:rPr>
              <w:rFonts w:ascii="Arial" w:hAnsi="Arial" w:cs="Arial"/>
              <w:sz w:val="20"/>
              <w:lang w:val="it-IT"/>
            </w:rPr>
          </w:pPr>
          <w:r w:rsidRPr="00BA6834">
            <w:rPr>
              <w:rFonts w:ascii="Arial" w:hAnsi="Arial" w:cs="Arial"/>
              <w:sz w:val="20"/>
              <w:lang w:val="it-IT"/>
            </w:rPr>
            <w:t>CF: 95168650638</w:t>
          </w:r>
        </w:p>
        <w:p w:rsidR="00BA6834" w:rsidRPr="00BA6834" w:rsidRDefault="00BA6834" w:rsidP="00BA6834">
          <w:pPr>
            <w:pStyle w:val="Pidipagina"/>
            <w:jc w:val="center"/>
            <w:rPr>
              <w:rFonts w:ascii="Arial" w:hAnsi="Arial" w:cs="Arial"/>
              <w:sz w:val="20"/>
              <w:lang w:val="it-IT"/>
            </w:rPr>
          </w:pPr>
          <w:r w:rsidRPr="00BA6834">
            <w:rPr>
              <w:rFonts w:ascii="Arial" w:hAnsi="Arial" w:cs="Arial"/>
              <w:sz w:val="20"/>
              <w:lang w:val="it-IT"/>
            </w:rPr>
            <w:t>Sede legale: V.le degli Astronauti 19, 80131 Napoli</w:t>
          </w:r>
        </w:p>
        <w:p w:rsidR="00BA6834" w:rsidRPr="00812DD4" w:rsidRDefault="00BA6834" w:rsidP="00812DD4">
          <w:pPr>
            <w:pStyle w:val="Pidipagina"/>
            <w:jc w:val="center"/>
          </w:pPr>
          <w:r w:rsidRPr="00812DD4">
            <w:rPr>
              <w:rFonts w:ascii="Arial" w:hAnsi="Arial" w:cs="Arial"/>
              <w:sz w:val="20"/>
            </w:rPr>
            <w:t xml:space="preserve">www.tutticolori.it - </w:t>
          </w:r>
          <w:hyperlink r:id="rId1" w:history="1">
            <w:r w:rsidR="00812DD4" w:rsidRPr="00812DD4">
              <w:rPr>
                <w:rStyle w:val="Collegamentoipertestuale"/>
                <w:rFonts w:ascii="Arial" w:hAnsi="Arial" w:cs="Arial"/>
                <w:sz w:val="20"/>
              </w:rPr>
              <w:t>info@tutticolori.it</w:t>
            </w:r>
          </w:hyperlink>
          <w:r w:rsidR="00812DD4" w:rsidRPr="00812DD4">
            <w:rPr>
              <w:rFonts w:ascii="Arial" w:hAnsi="Arial" w:cs="Arial"/>
              <w:sz w:val="20"/>
            </w:rPr>
            <w:t xml:space="preserve"> - T</w:t>
          </w:r>
          <w:r w:rsidR="00812DD4">
            <w:rPr>
              <w:rFonts w:ascii="Arial" w:hAnsi="Arial" w:cs="Arial"/>
              <w:sz w:val="20"/>
            </w:rPr>
            <w:t>el</w:t>
          </w:r>
          <w:r w:rsidR="00812DD4" w:rsidRPr="00812DD4">
            <w:rPr>
              <w:rFonts w:ascii="Arial" w:hAnsi="Arial" w:cs="Arial"/>
              <w:sz w:val="20"/>
            </w:rPr>
            <w:t>. 081.445223, Fax. 081.7685921</w:t>
          </w:r>
        </w:p>
      </w:tc>
    </w:tr>
  </w:tbl>
  <w:p w:rsidR="00BA6834" w:rsidRPr="00812DD4" w:rsidRDefault="00BA68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BF" w:rsidRDefault="00A721BF" w:rsidP="00BA6834">
      <w:r>
        <w:separator/>
      </w:r>
    </w:p>
  </w:footnote>
  <w:footnote w:type="continuationSeparator" w:id="0">
    <w:p w:rsidR="00A721BF" w:rsidRDefault="00A721BF" w:rsidP="00BA6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544"/>
    </w:tblGrid>
    <w:tr w:rsidR="00BA6834" w:rsidRPr="00A666CF" w:rsidTr="00BA6834">
      <w:tc>
        <w:tcPr>
          <w:tcW w:w="2235" w:type="dxa"/>
          <w:vAlign w:val="center"/>
        </w:tcPr>
        <w:p w:rsidR="00BA6834" w:rsidRDefault="00BA6834" w:rsidP="00BA6834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26D731BB" wp14:editId="289BA222">
                <wp:extent cx="1160890" cy="726766"/>
                <wp:effectExtent l="0" t="0" r="0" b="0"/>
                <wp:docPr id="3" name="Immagine 3" descr="D:\tutticolori\tutticolori.it\images\tutticolori-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tutticolori\tutticolori.it\images\tutticolori-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0" cy="726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shd w:val="clear" w:color="auto" w:fill="92CDDC" w:themeFill="accent5" w:themeFillTint="99"/>
          <w:vAlign w:val="center"/>
        </w:tcPr>
        <w:p w:rsidR="00BA6834" w:rsidRPr="00A666CF" w:rsidRDefault="00BA6834" w:rsidP="009526CA">
          <w:pPr>
            <w:pStyle w:val="Intestazione"/>
            <w:jc w:val="center"/>
            <w:rPr>
              <w:rFonts w:ascii="Arial" w:hAnsi="Arial" w:cs="Arial"/>
              <w:sz w:val="36"/>
              <w:lang w:val="it-IT"/>
            </w:rPr>
          </w:pPr>
          <w:r w:rsidRPr="00A666CF">
            <w:rPr>
              <w:rFonts w:ascii="Arial" w:hAnsi="Arial" w:cs="Arial"/>
              <w:sz w:val="36"/>
              <w:lang w:val="it-IT"/>
            </w:rPr>
            <w:t xml:space="preserve">MODULO </w:t>
          </w:r>
          <w:r w:rsidR="009526CA" w:rsidRPr="00A666CF">
            <w:rPr>
              <w:rFonts w:ascii="Arial" w:hAnsi="Arial" w:cs="Arial"/>
              <w:sz w:val="36"/>
              <w:lang w:val="it-IT"/>
            </w:rPr>
            <w:t>ISCRIZIONE ANNO 20 _ _</w:t>
          </w:r>
        </w:p>
        <w:p w:rsidR="00735F5B" w:rsidRPr="00735F5B" w:rsidRDefault="00735F5B" w:rsidP="009526CA">
          <w:pPr>
            <w:pStyle w:val="Intestazione"/>
            <w:jc w:val="center"/>
            <w:rPr>
              <w:rFonts w:ascii="Arial" w:hAnsi="Arial" w:cs="Arial"/>
              <w:lang w:val="it-IT"/>
            </w:rPr>
          </w:pPr>
          <w:r w:rsidRPr="00735F5B">
            <w:rPr>
              <w:rFonts w:ascii="Arial" w:hAnsi="Arial" w:cs="Arial"/>
              <w:sz w:val="20"/>
              <w:lang w:val="it-IT"/>
            </w:rPr>
            <w:t>(Da compilare a cura dell’utente)</w:t>
          </w:r>
        </w:p>
      </w:tc>
    </w:tr>
  </w:tbl>
  <w:p w:rsidR="00BA6834" w:rsidRPr="00735F5B" w:rsidRDefault="00BA6834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B2"/>
    <w:rsid w:val="00082131"/>
    <w:rsid w:val="002161BD"/>
    <w:rsid w:val="002B032D"/>
    <w:rsid w:val="003C62D6"/>
    <w:rsid w:val="00402988"/>
    <w:rsid w:val="0047760C"/>
    <w:rsid w:val="00664DB2"/>
    <w:rsid w:val="00735F5B"/>
    <w:rsid w:val="007A3E25"/>
    <w:rsid w:val="00812DD4"/>
    <w:rsid w:val="0093611A"/>
    <w:rsid w:val="009526CA"/>
    <w:rsid w:val="00953171"/>
    <w:rsid w:val="00966003"/>
    <w:rsid w:val="00A666CF"/>
    <w:rsid w:val="00A721BF"/>
    <w:rsid w:val="00AC1CD1"/>
    <w:rsid w:val="00AE5C98"/>
    <w:rsid w:val="00B86E77"/>
    <w:rsid w:val="00BA6834"/>
    <w:rsid w:val="00BC79EE"/>
    <w:rsid w:val="00BD2D94"/>
    <w:rsid w:val="00D9773A"/>
    <w:rsid w:val="00E57C83"/>
    <w:rsid w:val="00F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25"/>
      <w:outlineLvl w:val="0"/>
    </w:pPr>
    <w:rPr>
      <w:rFonts w:ascii="Comic Sans MS" w:eastAsia="Comic Sans MS" w:hAnsi="Comic Sans MS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7"/>
      <w:ind w:left="106"/>
    </w:pPr>
    <w:rPr>
      <w:rFonts w:ascii="Comic Sans MS" w:eastAsia="Comic Sans MS" w:hAnsi="Comic Sans MS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834"/>
  </w:style>
  <w:style w:type="paragraph" w:styleId="Pidipagina">
    <w:name w:val="footer"/>
    <w:basedOn w:val="Normale"/>
    <w:link w:val="Pidipagina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8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8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8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12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25"/>
      <w:outlineLvl w:val="0"/>
    </w:pPr>
    <w:rPr>
      <w:rFonts w:ascii="Comic Sans MS" w:eastAsia="Comic Sans MS" w:hAnsi="Comic Sans MS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7"/>
      <w:ind w:left="106"/>
    </w:pPr>
    <w:rPr>
      <w:rFonts w:ascii="Comic Sans MS" w:eastAsia="Comic Sans MS" w:hAnsi="Comic Sans MS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834"/>
  </w:style>
  <w:style w:type="paragraph" w:styleId="Pidipagina">
    <w:name w:val="footer"/>
    <w:basedOn w:val="Normale"/>
    <w:link w:val="Pidipagina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8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8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8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12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tticolori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utticolo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L’Associazione “Tutticolori” non ha scopo di lucro, persegue esclusivamente finalità di solidarietà sociale e si pone l’obiettivo di dare vita a una realtà nuova, uno spazio condiviso, in grado di dare corpo e continuità alle idealità ed alle iniziative</vt:lpstr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L’Associazione “Tutticolori” non ha scopo di lucro, persegue esclusivamente finalità di solidarietà sociale e si pone l’obiettivo di dare vita a una realtà nuova, uno spazio condiviso, in grado di dare corpo e continuità alle idealità ed alle iniziative</dc:title>
  <dc:creator>DIST</dc:creator>
  <cp:lastModifiedBy>Valerio Fusaro</cp:lastModifiedBy>
  <cp:revision>2</cp:revision>
  <dcterms:created xsi:type="dcterms:W3CDTF">2019-06-03T14:34:00Z</dcterms:created>
  <dcterms:modified xsi:type="dcterms:W3CDTF">2019-06-03T14:34:00Z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2017-11-09T00:00:00Z</vt:filetime>
  </property>
</Properties>
</file>